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D3" w:rsidRPr="00A51FD3" w:rsidRDefault="00E66EF7" w:rsidP="00A51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A51FD3" w:rsidRPr="00A51F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План работы психологической службы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FD3" w:rsidRPr="00A51FD3" w:rsidRDefault="00A51FD3" w:rsidP="00A51F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ПСИХОДИАГНОСТИКА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психологической и социальной поддержки здоровья учащихся и педагогического коллектива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FD3" w:rsidRPr="00A51FD3" w:rsidRDefault="00A51FD3" w:rsidP="00A51F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возникновения проблем в развитии ребёнка;</w:t>
      </w:r>
    </w:p>
    <w:p w:rsidR="00A51FD3" w:rsidRPr="00A51FD3" w:rsidRDefault="00A51FD3" w:rsidP="00A51F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ребёнку в решении актуальных задач развития, обучения, социализации: учебные трудности, проблемы с выбором образовательного и профессионального маршрутов, нарушения эмоционально – волевой сферы, проблемы взаимоотношений со сверстниками, учителями, родителями.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 Развитие социально – психологической компетентности учащихся,       родителей, педагогов.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66"/>
        <w:gridCol w:w="4322"/>
        <w:gridCol w:w="3742"/>
      </w:tblGrid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Начальная школа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и старшая школа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класс-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Диагностирование «Готовность к школе».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«Адаптация ребёнка к школе».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родителей.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группы развития детей не готовых к школьному обучению.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 – адаптация.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Диагностическое исследование «Проблемы социально – психологической адаптации учащихся»(посещение уроков, беседы с классным руководителем, учителями-предметниками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 Психологический мониторинг.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 – дополнительная диагностика уровня интеллектуального развития у детей не готовых к школьному обучению.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и групповое консультирование родителей детей, не готовых к школе.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 – цикл занятий направленных на изучение личностных особенностей, ознакомление с миром профессий.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класс- родительское собрание «Ваш ребёнок пятиклассник».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класс.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познавательных процессов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устойчивости внимания «Корректурная проба»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переключения внимания «Чёрно – красные таблицы Горбова – Шульте».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 Социальный тренинг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«Сотрудничество».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класс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«Внимание – что это такое?»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 комплексная программа игр психолого – педагогического сопровождения детей на этапе адаптации в среднем звене школы.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 – социальный тренинг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«Сотрудничество»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 – рекомендации учителям и родителям по итогам исследования познавательных процессов у учащихся.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 класс Исследование личностных особенностей (опросник Р. Кеттела)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 Психологический мониторинг.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 Психологический мониторинг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 кл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поддержка учащихся в период подготовки к ЕГЭ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программа «Путь к успеху»;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памятки выпускникам;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памятка для учителя «Как помочь ученикам в процессе подготовки к ЕГЭ»</w:t>
            </w: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 Психологический мониторинг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 Подготовка учащихся 4 класса к поступлению в среднее звено.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тренинговое занятие «Дорога в 5 класс», 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психологические и коррекционные сказки.</w:t>
            </w: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FD3" w:rsidRPr="00A51FD3" w:rsidTr="00092AB6">
        <w:tc>
          <w:tcPr>
            <w:tcW w:w="1366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32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</w:tcPr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 классы Измерение нервно – психического напряжения перед экзаменами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Психологическое просвещение – как справиться со стрессом</w:t>
            </w:r>
          </w:p>
          <w:p w:rsidR="00A51FD3" w:rsidRPr="00A51FD3" w:rsidRDefault="00A51FD3" w:rsidP="00A5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 упражнениям на рефлексию</w:t>
            </w:r>
          </w:p>
        </w:tc>
      </w:tr>
    </w:tbl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3109"/>
        <w:gridCol w:w="1952"/>
        <w:gridCol w:w="1682"/>
        <w:gridCol w:w="2153"/>
      </w:tblGrid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кем проводится</w:t>
            </w: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другими специалистами</w:t>
            </w:r>
          </w:p>
        </w:tc>
      </w:tr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уровня сформированности готовности к обучению в школе.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Будущие первоклассники</w:t>
            </w: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– май, сентябрь.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 рук. 1 кл</w:t>
            </w:r>
          </w:p>
        </w:tc>
      </w:tr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психического развития детей.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1-е кл. 2,3 и 4-й </w:t>
            </w: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обследование учащихся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1,4,7,9,11</w:t>
            </w: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 согласно плана О.О.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руководитель, Зам директора по УВР</w:t>
            </w:r>
          </w:p>
        </w:tc>
      </w:tr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эмоциональных проявлений школьников, и состояния индивидуальных психологических характеристик.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кл.</w:t>
            </w: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руководитель, соц. педагог</w:t>
            </w:r>
          </w:p>
        </w:tc>
      </w:tr>
      <w:tr w:rsidR="00A51FD3" w:rsidRPr="00A51FD3" w:rsidTr="00092AB6">
        <w:tc>
          <w:tcPr>
            <w:tcW w:w="53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учащихся находящихся в социально опасном положении, и из семей социального риска.</w:t>
            </w:r>
          </w:p>
        </w:tc>
        <w:tc>
          <w:tcPr>
            <w:tcW w:w="195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(индивидуально)</w:t>
            </w:r>
          </w:p>
        </w:tc>
        <w:tc>
          <w:tcPr>
            <w:tcW w:w="168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5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руководитель, соц. педогог</w:t>
            </w:r>
          </w:p>
        </w:tc>
      </w:tr>
    </w:tbl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FD3" w:rsidRPr="00A51FD3" w:rsidRDefault="00A51FD3" w:rsidP="00A51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ПСИХОПРОФИЛАКТИКА, ПСИХОПРСВЕЩЕНИЕ,</w:t>
      </w:r>
    </w:p>
    <w:p w:rsidR="00A51FD3" w:rsidRPr="00A51FD3" w:rsidRDefault="00A51FD3" w:rsidP="00A51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ПРОФОРИЕНТАЦИОННАЯ РАБОТА</w:t>
      </w:r>
    </w:p>
    <w:p w:rsidR="00A51FD3" w:rsidRPr="00A51FD3" w:rsidRDefault="00A51FD3" w:rsidP="00A51F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2992"/>
        <w:gridCol w:w="2169"/>
        <w:gridCol w:w="1612"/>
        <w:gridCol w:w="2133"/>
      </w:tblGrid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кем проводится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другими специалистами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днях и месячниках профилактики правонарушений и психологической поддержки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школы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УВР </w:t>
            </w: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соц. педагог.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совета профилактики и психолого -  педагогической поддержки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группы риска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соц. педагог.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 – педагогическое просвещение родителей и педагогов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соц. педагог.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учащихся находящихся в социально опасном положении, и из семей социального риска.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(индивидуально)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руководитель, соц. педогог</w:t>
            </w:r>
          </w:p>
        </w:tc>
      </w:tr>
    </w:tbl>
    <w:p w:rsidR="00A51FD3" w:rsidRPr="00A51FD3" w:rsidRDefault="00A51FD3" w:rsidP="00A51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FD3" w:rsidRPr="00A51FD3" w:rsidRDefault="00A51FD3" w:rsidP="00A51F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 – РАЗВИВАЮЩАЯ РАБОТА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2992"/>
        <w:gridCol w:w="2169"/>
        <w:gridCol w:w="1612"/>
        <w:gridCol w:w="2133"/>
      </w:tblGrid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кем проводится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другими специалистами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 – развивающие занятия с детьми начальной школы (групповые и индивидуальные).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 кл.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года.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 – развивающие занятия с подростками.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5 -9 кл.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1FD3" w:rsidRPr="00A51FD3" w:rsidRDefault="00A51FD3" w:rsidP="00A51F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FD3" w:rsidRPr="00A51FD3" w:rsidRDefault="00A51FD3" w:rsidP="00A51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F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РАБОТА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2992"/>
        <w:gridCol w:w="2169"/>
        <w:gridCol w:w="1612"/>
        <w:gridCol w:w="2133"/>
      </w:tblGrid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кем проводится</w:t>
            </w: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другими специалистами</w:t>
            </w: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методическим материалом в рамках диагностической и коррекционно - развивающей работы с детьми. Изучение и работа с новейшей литературой.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FD3" w:rsidRPr="00A51FD3" w:rsidTr="00092AB6">
        <w:tc>
          <w:tcPr>
            <w:tcW w:w="524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семинаров, конференций, совещаний.</w:t>
            </w:r>
          </w:p>
        </w:tc>
        <w:tc>
          <w:tcPr>
            <w:tcW w:w="2169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133" w:type="dxa"/>
            <w:vAlign w:val="center"/>
          </w:tcPr>
          <w:p w:rsidR="00A51FD3" w:rsidRPr="00A51FD3" w:rsidRDefault="00A51FD3" w:rsidP="00A51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41A27" w:rsidRDefault="00541A27">
      <w:bookmarkStart w:id="0" w:name="_GoBack"/>
      <w:bookmarkEnd w:id="0"/>
    </w:p>
    <w:sectPr w:rsidR="00541A27" w:rsidSect="007A035B">
      <w:footerReference w:type="default" r:id="rId7"/>
      <w:pgSz w:w="11906" w:h="16838"/>
      <w:pgMar w:top="1134" w:right="850" w:bottom="1134" w:left="1701" w:header="708" w:footer="708" w:gutter="0"/>
      <w:pgNumType w:start="11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C6C" w:rsidRDefault="00307C6C" w:rsidP="007A035B">
      <w:pPr>
        <w:spacing w:after="0" w:line="240" w:lineRule="auto"/>
      </w:pPr>
      <w:r>
        <w:separator/>
      </w:r>
    </w:p>
  </w:endnote>
  <w:endnote w:type="continuationSeparator" w:id="1">
    <w:p w:rsidR="00307C6C" w:rsidRDefault="00307C6C" w:rsidP="007A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4969"/>
      <w:docPartObj>
        <w:docPartGallery w:val="Page Numbers (Bottom of Page)"/>
        <w:docPartUnique/>
      </w:docPartObj>
    </w:sdtPr>
    <w:sdtContent>
      <w:p w:rsidR="007A035B" w:rsidRDefault="00B15925">
        <w:pPr>
          <w:pStyle w:val="a5"/>
          <w:jc w:val="right"/>
        </w:pPr>
        <w:fldSimple w:instr=" PAGE   \* MERGEFORMAT ">
          <w:r w:rsidR="00E66EF7">
            <w:rPr>
              <w:noProof/>
            </w:rPr>
            <w:t>111</w:t>
          </w:r>
        </w:fldSimple>
      </w:p>
    </w:sdtContent>
  </w:sdt>
  <w:p w:rsidR="007A035B" w:rsidRDefault="007A035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C6C" w:rsidRDefault="00307C6C" w:rsidP="007A035B">
      <w:pPr>
        <w:spacing w:after="0" w:line="240" w:lineRule="auto"/>
      </w:pPr>
      <w:r>
        <w:separator/>
      </w:r>
    </w:p>
  </w:footnote>
  <w:footnote w:type="continuationSeparator" w:id="1">
    <w:p w:rsidR="00307C6C" w:rsidRDefault="00307C6C" w:rsidP="007A0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023E8"/>
    <w:multiLevelType w:val="hybridMultilevel"/>
    <w:tmpl w:val="36548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5B43"/>
    <w:rsid w:val="00307C6C"/>
    <w:rsid w:val="00325B43"/>
    <w:rsid w:val="00541A27"/>
    <w:rsid w:val="00794576"/>
    <w:rsid w:val="007A035B"/>
    <w:rsid w:val="00A51FD3"/>
    <w:rsid w:val="00B15925"/>
    <w:rsid w:val="00E66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0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035B"/>
  </w:style>
  <w:style w:type="paragraph" w:styleId="a5">
    <w:name w:val="footer"/>
    <w:basedOn w:val="a"/>
    <w:link w:val="a6"/>
    <w:uiPriority w:val="99"/>
    <w:unhideWhenUsed/>
    <w:rsid w:val="007A0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03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Директор</cp:lastModifiedBy>
  <cp:revision>5</cp:revision>
  <cp:lastPrinted>2016-02-09T05:52:00Z</cp:lastPrinted>
  <dcterms:created xsi:type="dcterms:W3CDTF">2016-02-08T16:02:00Z</dcterms:created>
  <dcterms:modified xsi:type="dcterms:W3CDTF">2016-02-13T08:14:00Z</dcterms:modified>
</cp:coreProperties>
</file>